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18A19" w14:textId="0E53F22E" w:rsidR="004026C6" w:rsidRPr="004026C6" w:rsidRDefault="004026C6" w:rsidP="00E22B1C">
      <w:pPr>
        <w:pStyle w:val="Tittel"/>
      </w:pPr>
      <w:r w:rsidRPr="004026C6">
        <w:t xml:space="preserve">VILKÅR </w:t>
      </w:r>
      <w:r w:rsidR="00E22B1C">
        <w:t>VED</w:t>
      </w:r>
      <w:r w:rsidRPr="004026C6">
        <w:t xml:space="preserve"> TILSAGN</w:t>
      </w:r>
    </w:p>
    <w:p w14:paraId="30FBD898" w14:textId="77777777" w:rsidR="004026C6" w:rsidRPr="004026C6" w:rsidRDefault="004026C6" w:rsidP="004026C6">
      <w:r w:rsidRPr="004026C6">
        <w:t> </w:t>
      </w:r>
    </w:p>
    <w:p w14:paraId="48B10E31" w14:textId="77777777" w:rsidR="004026C6" w:rsidRPr="004026C6" w:rsidRDefault="004026C6" w:rsidP="004026C6">
      <w:pPr>
        <w:numPr>
          <w:ilvl w:val="0"/>
          <w:numId w:val="1"/>
        </w:numPr>
      </w:pPr>
      <w:r w:rsidRPr="004026C6">
        <w:rPr>
          <w:b/>
          <w:bCs/>
        </w:rPr>
        <w:t>Tilskuddsmottaker må innen 3 uker bekrefte, på vedlagt akseptskjema, at vilkår er forstått og akseptert. Dersom akseptskjema ikke mottas innen fristen faller tilbud om finansiering bort. </w:t>
      </w:r>
      <w:r w:rsidRPr="004026C6">
        <w:t> </w:t>
      </w:r>
    </w:p>
    <w:p w14:paraId="4B7A58DF" w14:textId="77777777" w:rsidR="004026C6" w:rsidRPr="004026C6" w:rsidRDefault="004026C6" w:rsidP="004026C6">
      <w:pPr>
        <w:numPr>
          <w:ilvl w:val="0"/>
          <w:numId w:val="2"/>
        </w:numPr>
      </w:pPr>
      <w:r w:rsidRPr="004026C6">
        <w:t>Prosjektet må gjennomføres i tråd med tilskuddsbrevet og det som er opplyst i søknaden.   </w:t>
      </w:r>
    </w:p>
    <w:p w14:paraId="2FB05282" w14:textId="77777777" w:rsidR="004026C6" w:rsidRPr="004026C6" w:rsidRDefault="004026C6" w:rsidP="004026C6">
      <w:pPr>
        <w:numPr>
          <w:ilvl w:val="0"/>
          <w:numId w:val="3"/>
        </w:numPr>
      </w:pPr>
      <w:r w:rsidRPr="004026C6">
        <w:t>Det skal føres eget regnskap for prosjektet, som er satt opp slik at det kan sammenlignes med budsjettpostene i tilskuddsbrevet. Godkjent egeninnsats skal dokumenteres med timelister.  </w:t>
      </w:r>
    </w:p>
    <w:p w14:paraId="1A5A037F" w14:textId="77777777" w:rsidR="004026C6" w:rsidRPr="004026C6" w:rsidRDefault="004026C6" w:rsidP="004026C6">
      <w:pPr>
        <w:numPr>
          <w:ilvl w:val="0"/>
          <w:numId w:val="4"/>
        </w:numPr>
      </w:pPr>
      <w:r w:rsidRPr="004026C6">
        <w:t>Tilskuddsmottaker må opplyse dersom det gjøres prosjektendringer i forhold til tilskuddsbrevet. </w:t>
      </w:r>
      <w:r w:rsidRPr="004026C6">
        <w:rPr>
          <w:b/>
          <w:bCs/>
        </w:rPr>
        <w:t>Endringer i forhold til det som er opplyst i søknaden skal ikke iverksettes før styret for «Blått undervisningsfond» har samtykket skriftlig</w:t>
      </w:r>
      <w:r w:rsidRPr="004026C6">
        <w:t>. Dersom arbeidet ikke blir utført i forutsatt omfang, eller til oppgitt kostnad, vil tilskuddet bli tilsvarende redusert.  </w:t>
      </w:r>
    </w:p>
    <w:p w14:paraId="0A44D071" w14:textId="77777777" w:rsidR="004026C6" w:rsidRPr="004026C6" w:rsidRDefault="004026C6" w:rsidP="004026C6">
      <w:pPr>
        <w:numPr>
          <w:ilvl w:val="0"/>
          <w:numId w:val="5"/>
        </w:numPr>
      </w:pPr>
      <w:r w:rsidRPr="004026C6">
        <w:rPr>
          <w:b/>
          <w:bCs/>
        </w:rPr>
        <w:t>Profilering: </w:t>
      </w:r>
      <w:r w:rsidRPr="004026C6">
        <w:t>Ved omtale av prosjektet skal det opplyses om at Troms og Finnmark fylkeskommune v</w:t>
      </w:r>
      <w:proofErr w:type="gramStart"/>
      <w:r w:rsidRPr="004026C6">
        <w:t>/“</w:t>
      </w:r>
      <w:proofErr w:type="gramEnd"/>
      <w:r w:rsidRPr="004026C6">
        <w:t>Blått undervisningsfond” har støttet prosjektet. Fylkeskommunens logo skal synliggjøres i prosjektets presentasjonsmateriell mv. Grafisk datafil med logo finnes på tffk.no - logoer.  </w:t>
      </w:r>
    </w:p>
    <w:p w14:paraId="0CFD4676" w14:textId="31C26C10" w:rsidR="004026C6" w:rsidRPr="004026C6" w:rsidRDefault="004026C6" w:rsidP="004026C6">
      <w:pPr>
        <w:numPr>
          <w:ilvl w:val="0"/>
          <w:numId w:val="6"/>
        </w:numPr>
      </w:pPr>
      <w:r w:rsidRPr="004026C6">
        <w:rPr>
          <w:b/>
          <w:bCs/>
        </w:rPr>
        <w:t>Dersom anmodning om sluttutbetaling ikke er mottatt innen </w:t>
      </w:r>
      <w:r w:rsidR="00875E80">
        <w:t xml:space="preserve">gitt tidsfrist i tilsagnsbrevet </w:t>
      </w:r>
      <w:r w:rsidRPr="004026C6">
        <w:rPr>
          <w:b/>
          <w:bCs/>
        </w:rPr>
        <w:t>vil tilskuddet bli trukket tilbake. </w:t>
      </w:r>
      <w:r w:rsidRPr="004026C6">
        <w:t>Styret for «Blått undervisningsfond» kan etter søknad forlenge tilsagnets gyldighet med inntil 1 år, forutsatt at begrunnet søknad om forlengelse er sendt før tilsagnets sluttdato  </w:t>
      </w:r>
    </w:p>
    <w:p w14:paraId="6B84D450" w14:textId="77777777" w:rsidR="004026C6" w:rsidRPr="004026C6" w:rsidRDefault="004026C6" w:rsidP="004026C6">
      <w:r w:rsidRPr="004026C6">
        <w:t> </w:t>
      </w:r>
    </w:p>
    <w:p w14:paraId="61D1EAC9" w14:textId="77777777" w:rsidR="004026C6" w:rsidRPr="004026C6" w:rsidRDefault="004026C6" w:rsidP="004026C6">
      <w:r w:rsidRPr="004026C6">
        <w:rPr>
          <w:b/>
          <w:bCs/>
        </w:rPr>
        <w:t>Utbetaling og rapportering: </w:t>
      </w:r>
      <w:r w:rsidRPr="004026C6">
        <w:t> </w:t>
      </w:r>
    </w:p>
    <w:p w14:paraId="4D29063F" w14:textId="77777777" w:rsidR="004026C6" w:rsidRPr="004026C6" w:rsidRDefault="004026C6" w:rsidP="004026C6">
      <w:pPr>
        <w:numPr>
          <w:ilvl w:val="0"/>
          <w:numId w:val="7"/>
        </w:numPr>
      </w:pPr>
      <w:r w:rsidRPr="004026C6">
        <w:rPr>
          <w:b/>
          <w:bCs/>
        </w:rPr>
        <w:t>Delutbetaling.</w:t>
      </w:r>
      <w:r w:rsidRPr="004026C6">
        <w:t> Inntil 75 % av tilskuddet kan delutbetales. Forskuddsbetaling av fremtidige kostnader må omsøkes særskilt.  </w:t>
      </w:r>
    </w:p>
    <w:p w14:paraId="39E187F0" w14:textId="77777777" w:rsidR="004026C6" w:rsidRPr="004026C6" w:rsidRDefault="004026C6" w:rsidP="004026C6">
      <w:pPr>
        <w:numPr>
          <w:ilvl w:val="0"/>
          <w:numId w:val="8"/>
        </w:numPr>
      </w:pPr>
      <w:r w:rsidRPr="004026C6">
        <w:rPr>
          <w:b/>
          <w:bCs/>
        </w:rPr>
        <w:t>Sluttutbetaling </w:t>
      </w:r>
      <w:r w:rsidRPr="004026C6">
        <w:t>skal inneholde skriftlig rapport og regnskap. Utbetaling beregnes på bakgrunn av finansieringsandel (%) og medgåtte prosjektkostnader. Revidert og revisorbekreftet prosjektregnskap kreves for tilskudd over 200.000 kr, unntatt fra dette er:  </w:t>
      </w:r>
    </w:p>
    <w:p w14:paraId="1C28CEFE" w14:textId="77777777" w:rsidR="004026C6" w:rsidRPr="004026C6" w:rsidRDefault="004026C6" w:rsidP="004026C6">
      <w:pPr>
        <w:numPr>
          <w:ilvl w:val="0"/>
          <w:numId w:val="9"/>
        </w:numPr>
        <w:tabs>
          <w:tab w:val="clear" w:pos="720"/>
          <w:tab w:val="num" w:pos="1068"/>
        </w:tabs>
        <w:ind w:left="1068"/>
      </w:pPr>
      <w:r w:rsidRPr="004026C6">
        <w:t>Ikke revisjonspliktige tilskuddsmottakere, kan få regnskapet bekreftet av autorisert regnskapsfører.  </w:t>
      </w:r>
    </w:p>
    <w:p w14:paraId="74B78064" w14:textId="6587462E" w:rsidR="004026C6" w:rsidRPr="004026C6" w:rsidRDefault="004026C6" w:rsidP="004026C6">
      <w:pPr>
        <w:numPr>
          <w:ilvl w:val="0"/>
          <w:numId w:val="10"/>
        </w:numPr>
        <w:tabs>
          <w:tab w:val="clear" w:pos="720"/>
          <w:tab w:val="num" w:pos="1068"/>
        </w:tabs>
        <w:ind w:left="1068"/>
      </w:pPr>
      <w:r w:rsidRPr="004026C6">
        <w:t>Institusjoner underlagt Riksrevisjon er unntatt revisjonsplikt.  </w:t>
      </w:r>
    </w:p>
    <w:p w14:paraId="3EC57C75" w14:textId="77777777" w:rsidR="004026C6" w:rsidRPr="004026C6" w:rsidRDefault="004026C6" w:rsidP="004026C6">
      <w:pPr>
        <w:ind w:left="708"/>
      </w:pPr>
      <w:r w:rsidRPr="004026C6">
        <w:t>Regnskapsattestasjon skal inneholde følgende kontrollhandlinger:  </w:t>
      </w:r>
    </w:p>
    <w:p w14:paraId="39445F5C" w14:textId="77777777" w:rsidR="004026C6" w:rsidRPr="004026C6" w:rsidRDefault="004026C6" w:rsidP="004026C6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4026C6">
        <w:t>Kontroll av at det er ført timer for egeninnsats i prosjektet, og at oppgitte kostnader tilhører prosjektet.  </w:t>
      </w:r>
    </w:p>
    <w:p w14:paraId="0F0B1182" w14:textId="77777777" w:rsidR="004026C6" w:rsidRPr="004026C6" w:rsidRDefault="004026C6" w:rsidP="004026C6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4026C6">
        <w:t>Kontroll av at kostnader er påløpt innenfor prosjektperioden angitt i tilsagnet, totalbeløp oppgis.   </w:t>
      </w:r>
    </w:p>
    <w:p w14:paraId="36AB6DD6" w14:textId="77777777" w:rsidR="004026C6" w:rsidRPr="004026C6" w:rsidRDefault="004026C6" w:rsidP="004026C6">
      <w:pPr>
        <w:numPr>
          <w:ilvl w:val="0"/>
          <w:numId w:val="13"/>
        </w:numPr>
        <w:tabs>
          <w:tab w:val="num" w:pos="720"/>
        </w:tabs>
      </w:pPr>
      <w:r w:rsidRPr="004026C6">
        <w:lastRenderedPageBreak/>
        <w:t>Eventuelle avvik fra budsjetterte hovedposter godkjent av Troms og Finnmark fylkeskommune skal kommenteres.  </w:t>
      </w:r>
    </w:p>
    <w:p w14:paraId="69A17AC3" w14:textId="77777777" w:rsidR="004026C6" w:rsidRPr="004026C6" w:rsidRDefault="004026C6" w:rsidP="004026C6">
      <w:r w:rsidRPr="004026C6">
        <w:t> </w:t>
      </w:r>
    </w:p>
    <w:p w14:paraId="72EF8ABD" w14:textId="77777777" w:rsidR="004026C6" w:rsidRPr="004026C6" w:rsidRDefault="004026C6" w:rsidP="004026C6">
      <w:r w:rsidRPr="004026C6">
        <w:rPr>
          <w:b/>
          <w:bCs/>
        </w:rPr>
        <w:t>Reduksjon av tilskudd og krav om tilbakebetaling av midler: </w:t>
      </w:r>
      <w:r w:rsidRPr="004026C6">
        <w:t> </w:t>
      </w:r>
    </w:p>
    <w:p w14:paraId="6AAA772F" w14:textId="214206E8" w:rsidR="004026C6" w:rsidRPr="004026C6" w:rsidRDefault="004026C6" w:rsidP="004026C6">
      <w:pPr>
        <w:numPr>
          <w:ilvl w:val="0"/>
          <w:numId w:val="14"/>
        </w:numPr>
      </w:pPr>
      <w:r w:rsidRPr="004026C6">
        <w:t xml:space="preserve">Tilskuddet kan bli redusert eller krevd tilbakebetalt, helt eller delvis, ved brudd på tilskuddsvilkår eller om tilskuddsmottaker ikke rapporterer i henhold til andre særvilkår som </w:t>
      </w:r>
      <w:r w:rsidRPr="004026C6">
        <w:t>kommer frem</w:t>
      </w:r>
      <w:r w:rsidRPr="004026C6">
        <w:t xml:space="preserve"> av tilsagnsbrevet. </w:t>
      </w:r>
    </w:p>
    <w:p w14:paraId="28AB3019" w14:textId="77777777" w:rsidR="004026C6" w:rsidRPr="004026C6" w:rsidRDefault="004026C6" w:rsidP="004026C6">
      <w:pPr>
        <w:numPr>
          <w:ilvl w:val="0"/>
          <w:numId w:val="15"/>
        </w:numPr>
      </w:pPr>
      <w:r w:rsidRPr="004026C6">
        <w:t>Tiltaket må ikke igangsettes før det er fullfinansiert.  </w:t>
      </w:r>
    </w:p>
    <w:p w14:paraId="0E4978E5" w14:textId="77777777" w:rsidR="00FF6596" w:rsidRDefault="00C33557"/>
    <w:sectPr w:rsidR="00FF6596" w:rsidSect="00D54609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1E80C" w14:textId="77777777" w:rsidR="00E22B1C" w:rsidRDefault="00E22B1C" w:rsidP="00E22B1C">
      <w:pPr>
        <w:spacing w:after="0" w:line="240" w:lineRule="auto"/>
      </w:pPr>
      <w:r>
        <w:separator/>
      </w:r>
    </w:p>
  </w:endnote>
  <w:endnote w:type="continuationSeparator" w:id="0">
    <w:p w14:paraId="6B672182" w14:textId="77777777" w:rsidR="00E22B1C" w:rsidRDefault="00E22B1C" w:rsidP="00E2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7D27" w14:textId="031BD390" w:rsidR="002C0934" w:rsidRDefault="002C0934" w:rsidP="00C33557">
    <w:pPr>
      <w:pStyle w:val="Bunntekst"/>
      <w:tabs>
        <w:tab w:val="clear" w:pos="4536"/>
        <w:tab w:val="clear" w:pos="9072"/>
        <w:tab w:val="left" w:pos="3855"/>
      </w:tabs>
    </w:pPr>
    <w:r>
      <w:t>Blått undervisningsfond for Finnmar</w:t>
    </w:r>
    <w:r w:rsidR="00C33557">
      <w:t>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3A717" w14:textId="77777777" w:rsidR="00E22B1C" w:rsidRDefault="00E22B1C" w:rsidP="00E22B1C">
      <w:pPr>
        <w:spacing w:after="0" w:line="240" w:lineRule="auto"/>
      </w:pPr>
      <w:r>
        <w:separator/>
      </w:r>
    </w:p>
  </w:footnote>
  <w:footnote w:type="continuationSeparator" w:id="0">
    <w:p w14:paraId="4D015912" w14:textId="77777777" w:rsidR="00E22B1C" w:rsidRDefault="00E22B1C" w:rsidP="00E22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A43E3" w14:textId="3EEC4B59" w:rsidR="00E22B1C" w:rsidRDefault="002C0934" w:rsidP="002C0934">
    <w:pPr>
      <w:pStyle w:val="Topptekst"/>
    </w:pPr>
    <w:r>
      <w:tab/>
    </w:r>
    <w:r>
      <w:tab/>
    </w:r>
    <w:sdt>
      <w:sdtPr>
        <w:id w:val="-1266156650"/>
        <w:docPartObj>
          <w:docPartGallery w:val="Watermarks"/>
          <w:docPartUnique/>
        </w:docPartObj>
      </w:sdtPr>
      <w:sdtContent>
        <w:r>
          <w:pict w14:anchorId="48D08D6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3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KSEMPEL"/>
              <w10:wrap anchorx="margin" anchory="margin"/>
            </v:shape>
          </w:pict>
        </w:r>
      </w:sdtContent>
    </w:sdt>
    <w:r w:rsidR="00D54609">
      <w:rPr>
        <w:noProof/>
      </w:rPr>
      <w:drawing>
        <wp:inline distT="0" distB="0" distL="0" distR="0" wp14:anchorId="752825BD" wp14:editId="203CAD29">
          <wp:extent cx="2482978" cy="368319"/>
          <wp:effectExtent l="0" t="0" r="0" b="0"/>
          <wp:docPr id="2" name="Bilde 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978" cy="368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291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86B16" w14:textId="0693B0B0" w:rsidR="00D54609" w:rsidRDefault="00D54609" w:rsidP="00D54609">
    <w:pPr>
      <w:pStyle w:val="Topptekst"/>
      <w:jc w:val="right"/>
    </w:pPr>
    <w:r>
      <w:rPr>
        <w:noProof/>
      </w:rPr>
      <w:drawing>
        <wp:inline distT="0" distB="0" distL="0" distR="0" wp14:anchorId="330955F8" wp14:editId="0833E550">
          <wp:extent cx="2482978" cy="368319"/>
          <wp:effectExtent l="0" t="0" r="0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978" cy="368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D5A8C"/>
    <w:multiLevelType w:val="multilevel"/>
    <w:tmpl w:val="046292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26E64"/>
    <w:multiLevelType w:val="multilevel"/>
    <w:tmpl w:val="5D04DA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F7EF3"/>
    <w:multiLevelType w:val="multilevel"/>
    <w:tmpl w:val="02F84F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E6A27"/>
    <w:multiLevelType w:val="multilevel"/>
    <w:tmpl w:val="2D626D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93191"/>
    <w:multiLevelType w:val="multilevel"/>
    <w:tmpl w:val="968CDC5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0B1EA3"/>
    <w:multiLevelType w:val="multilevel"/>
    <w:tmpl w:val="164EF7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476E8A"/>
    <w:multiLevelType w:val="multilevel"/>
    <w:tmpl w:val="F1FE2052"/>
    <w:lvl w:ilvl="0">
      <w:start w:val="3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 w15:restartNumberingAfterBreak="0">
    <w:nsid w:val="557E074C"/>
    <w:multiLevelType w:val="multilevel"/>
    <w:tmpl w:val="4C3C2B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B02E6B"/>
    <w:multiLevelType w:val="multilevel"/>
    <w:tmpl w:val="DD6CFE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674BCD"/>
    <w:multiLevelType w:val="multilevel"/>
    <w:tmpl w:val="82A213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2E21B8"/>
    <w:multiLevelType w:val="multilevel"/>
    <w:tmpl w:val="B17C8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BE16E5"/>
    <w:multiLevelType w:val="multilevel"/>
    <w:tmpl w:val="29668D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5B0CAF"/>
    <w:multiLevelType w:val="multilevel"/>
    <w:tmpl w:val="A9CC89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5603A2"/>
    <w:multiLevelType w:val="multilevel"/>
    <w:tmpl w:val="14EAD1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671ECF"/>
    <w:multiLevelType w:val="multilevel"/>
    <w:tmpl w:val="5F3870A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3"/>
  </w:num>
  <w:num w:numId="5">
    <w:abstractNumId w:val="3"/>
  </w:num>
  <w:num w:numId="6">
    <w:abstractNumId w:val="2"/>
  </w:num>
  <w:num w:numId="7">
    <w:abstractNumId w:val="5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14"/>
  </w:num>
  <w:num w:numId="13">
    <w:abstractNumId w:val="6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C6"/>
    <w:rsid w:val="002C0934"/>
    <w:rsid w:val="004026C6"/>
    <w:rsid w:val="00417058"/>
    <w:rsid w:val="006C39D6"/>
    <w:rsid w:val="00875E80"/>
    <w:rsid w:val="008E2EB2"/>
    <w:rsid w:val="00C33557"/>
    <w:rsid w:val="00C63152"/>
    <w:rsid w:val="00D02914"/>
    <w:rsid w:val="00D54609"/>
    <w:rsid w:val="00E2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308DE91"/>
  <w15:chartTrackingRefBased/>
  <w15:docId w15:val="{F3B506E2-4AED-4FF1-87F5-DBC78930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029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22B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22B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E22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22B1C"/>
  </w:style>
  <w:style w:type="paragraph" w:styleId="Bunntekst">
    <w:name w:val="footer"/>
    <w:basedOn w:val="Normal"/>
    <w:link w:val="BunntekstTegn"/>
    <w:uiPriority w:val="99"/>
    <w:unhideWhenUsed/>
    <w:rsid w:val="00E22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22B1C"/>
  </w:style>
  <w:style w:type="character" w:customStyle="1" w:styleId="Overskrift1Tegn">
    <w:name w:val="Overskrift 1 Tegn"/>
    <w:basedOn w:val="Standardskriftforavsnitt"/>
    <w:link w:val="Overskrift1"/>
    <w:uiPriority w:val="9"/>
    <w:rsid w:val="00D029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436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Salamonsen</dc:creator>
  <cp:keywords/>
  <dc:description/>
  <cp:lastModifiedBy>Johanne Salamonsen</cp:lastModifiedBy>
  <cp:revision>1</cp:revision>
  <dcterms:created xsi:type="dcterms:W3CDTF">2021-09-20T11:08:00Z</dcterms:created>
  <dcterms:modified xsi:type="dcterms:W3CDTF">2021-09-20T11:25:00Z</dcterms:modified>
</cp:coreProperties>
</file>